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0CA91" w14:textId="67165740" w:rsidR="00661F6C" w:rsidRDefault="00661F6C" w:rsidP="00661F6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="004D0524" w:rsidRPr="004D0524">
        <w:rPr>
          <w:rFonts w:cs="Arial"/>
          <w:b/>
          <w:sz w:val="24"/>
          <w:szCs w:val="24"/>
        </w:rPr>
        <w:t>R4-2004576</w:t>
      </w:r>
      <w:bookmarkStart w:id="0" w:name="_GoBack"/>
      <w:bookmarkEnd w:id="0"/>
    </w:p>
    <w:p w14:paraId="74C7E3C8" w14:textId="77777777" w:rsidR="00661F6C" w:rsidRPr="0012251E" w:rsidRDefault="00661F6C" w:rsidP="00661F6C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1C2D8151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661F6C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1DD309D8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661F6C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51A54C56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661F6C">
        <w:rPr>
          <w:lang w:val="en-US"/>
        </w:rPr>
        <w:t>10</w:t>
      </w:r>
      <w:r w:rsidR="0099430D">
        <w:rPr>
          <w:lang w:val="en-US"/>
        </w:rPr>
        <w:t xml:space="preserve">.0 is including the approved TP </w:t>
      </w:r>
      <w:r w:rsidR="0042152E">
        <w:rPr>
          <w:lang w:val="en-US"/>
        </w:rPr>
        <w:t xml:space="preserve">[2]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661F6C">
        <w:rPr>
          <w:lang w:val="en-US"/>
        </w:rPr>
        <w:t>4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1970EFC1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661F6C">
        <w:rPr>
          <w:noProof/>
          <w:lang w:val="en-US"/>
        </w:rPr>
        <w:t>10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14FF69C4" w14:textId="47733F80" w:rsidR="00BC0956" w:rsidRDefault="00661F6C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661F6C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>Revised WID on Rel-16 NR intra band Carrier Aggregation for xCC DL/yCC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72B4AF07" w14:textId="2EEEC980" w:rsidR="0060436F" w:rsidRPr="00661F6C" w:rsidRDefault="00661F6C" w:rsidP="00661F6C">
      <w:pPr>
        <w:pStyle w:val="EX"/>
        <w:numPr>
          <w:ilvl w:val="0"/>
          <w:numId w:val="15"/>
        </w:numPr>
        <w:tabs>
          <w:tab w:val="num" w:pos="540"/>
        </w:tabs>
      </w:pPr>
      <w:r w:rsidRPr="00661F6C">
        <w:rPr>
          <w:lang w:val="sv-SE"/>
        </w:rPr>
        <w:t>R4-2001506, “TP for TR 38.716-01-01 for updated scope from RAN #86”, Ericsson</w:t>
      </w:r>
    </w:p>
    <w:sectPr w:rsidR="0060436F" w:rsidRPr="00661F6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4F64D8" w:rsidRDefault="004F64D8">
      <w:r>
        <w:separator/>
      </w:r>
    </w:p>
  </w:endnote>
  <w:endnote w:type="continuationSeparator" w:id="0">
    <w:p w14:paraId="272D7CCA" w14:textId="77777777" w:rsidR="004F64D8" w:rsidRDefault="004F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4F64D8" w:rsidRDefault="004F64D8">
      <w:r>
        <w:separator/>
      </w:r>
    </w:p>
  </w:footnote>
  <w:footnote w:type="continuationSeparator" w:id="0">
    <w:p w14:paraId="171AA408" w14:textId="77777777" w:rsidR="004F64D8" w:rsidRDefault="004F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0524"/>
    <w:rsid w:val="004D2914"/>
    <w:rsid w:val="004D5A6B"/>
    <w:rsid w:val="004E4BE7"/>
    <w:rsid w:val="004E55EA"/>
    <w:rsid w:val="004F0707"/>
    <w:rsid w:val="004F1AF4"/>
    <w:rsid w:val="004F54FE"/>
    <w:rsid w:val="004F64D8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B7A4F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436F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601CC"/>
    <w:rsid w:val="006608ED"/>
    <w:rsid w:val="00661F6C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33C9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73746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B7A73-C782-43C8-AAB8-2811287C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149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</vt:lpstr>
    </vt:vector>
  </TitlesOfParts>
  <Company>ETSI Sophia Antipolis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67</cp:revision>
  <cp:lastPrinted>2001-04-23T09:30:00Z</cp:lastPrinted>
  <dcterms:created xsi:type="dcterms:W3CDTF">2018-09-06T09:25:00Z</dcterms:created>
  <dcterms:modified xsi:type="dcterms:W3CDTF">2020-04-10T17:29:00Z</dcterms:modified>
</cp:coreProperties>
</file>